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68B4" w14:textId="77777777" w:rsidR="00ED40D7" w:rsidRDefault="00000000">
      <w:pPr>
        <w:shd w:val="clear" w:color="auto" w:fill="FFFFFF" w:themeFill="background1"/>
        <w:spacing w:after="132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pl-PL"/>
        </w:rPr>
        <w:t>Komunikat</w:t>
      </w:r>
    </w:p>
    <w:p w14:paraId="65E3BD65" w14:textId="77777777" w:rsidR="00ED40D7" w:rsidRDefault="00000000">
      <w:pPr>
        <w:shd w:val="clear" w:color="auto" w:fill="FFFFFF" w:themeFill="background1"/>
        <w:spacing w:after="132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pl-PL"/>
        </w:rPr>
        <w:t>w sprawie wędkarskich zawodów w dyscyplinie feederowej organizowanych w dniu 24.09.2023 r.</w:t>
      </w:r>
    </w:p>
    <w:p w14:paraId="6CE5BD21" w14:textId="77777777" w:rsidR="00ED40D7" w:rsidRDefault="0000000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54C5F"/>
          <w:sz w:val="19"/>
          <w:szCs w:val="19"/>
          <w:lang w:eastAsia="pl-PL"/>
        </w:rPr>
      </w:pPr>
      <w:r>
        <w:rPr>
          <w:noProof/>
        </w:rPr>
        <w:drawing>
          <wp:inline distT="0" distB="0" distL="0" distR="0" wp14:anchorId="708120C1" wp14:editId="24D28E57">
            <wp:extent cx="2097405" cy="1568450"/>
            <wp:effectExtent l="0" t="0" r="0" b="0"/>
            <wp:docPr id="1" name="WFotoMain" descr="Komunikat spo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otoMain" descr="Komunikat spo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59B57" w14:textId="77777777" w:rsidR="00ED40D7" w:rsidRDefault="00000000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Zarząd Koła PZW nr 45 Racibórz-Miasto organizuje w dniu 24.09.2023 r.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wędkarskie zawody sportowe w dyscyplinie feederowej ,, PUCHAR PREZESA „</w:t>
      </w:r>
    </w:p>
    <w:p w14:paraId="3A75384A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Biuro zawodów mieścić się będzie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łowisku nr 657 OSTRÓG staw nr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DFD4700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 </w:t>
      </w:r>
    </w:p>
    <w:p w14:paraId="389995DB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Prawo startu w zawodach mają członkowie koła PZW nr 45 Racibórz Miasto, którzy opłacili składki na rok 2023 i zgłosili swój udział w zawodach do dnia 20.09.2023 r.  </w:t>
      </w:r>
    </w:p>
    <w:p w14:paraId="7716B7A4" w14:textId="7A0A8E8B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 W A G A!!!  ilość miejsc ograniczona liczy się kolejność zgłoszeń!!!</w:t>
      </w:r>
    </w:p>
    <w:p w14:paraId="3D8FFA8D" w14:textId="54765637" w:rsidR="00ED40D7" w:rsidRDefault="00000000">
      <w:pPr>
        <w:shd w:val="clear" w:color="auto" w:fill="FFFFFF" w:themeFill="background1"/>
        <w:spacing w:after="0" w:line="240" w:lineRule="auto"/>
        <w:jc w:val="center"/>
        <w:textAlignment w:val="top"/>
        <w:rPr>
          <w:color w:val="3465A4"/>
        </w:rPr>
      </w:pPr>
      <w:r>
        <w:rPr>
          <w:rFonts w:ascii="Times New Roman" w:eastAsia="Times New Roman" w:hAnsi="Times New Roman" w:cs="Times New Roman"/>
          <w:color w:val="3465A4"/>
          <w:sz w:val="32"/>
          <w:szCs w:val="32"/>
          <w:lang w:eastAsia="pl-PL"/>
        </w:rPr>
        <w:t>Zgłoszenia na</w:t>
      </w:r>
      <w:r>
        <w:rPr>
          <w:rFonts w:ascii="Times New Roman" w:eastAsia="Times New Roman" w:hAnsi="Times New Roman" w:cs="Times New Roman"/>
          <w:color w:val="3465A4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3465A4"/>
          <w:sz w:val="32"/>
          <w:szCs w:val="32"/>
          <w:lang w:eastAsia="pl-PL"/>
        </w:rPr>
        <w:t>nr tel. 608 684 038</w:t>
      </w:r>
    </w:p>
    <w:p w14:paraId="578BC352" w14:textId="77777777" w:rsidR="00ED40D7" w:rsidRDefault="00ED40D7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</w:p>
    <w:p w14:paraId="27D1014C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Teren zawodów:</w:t>
      </w:r>
    </w:p>
    <w:p w14:paraId="182B98A7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Wszystkie kategorie wiekowe: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Łowisko Nr 657 OSTRÓG staw nr 5</w:t>
      </w:r>
    </w:p>
    <w:p w14:paraId="5B8C028D" w14:textId="77777777" w:rsidR="00ED40D7" w:rsidRDefault="00ED40D7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</w:p>
    <w:p w14:paraId="254ACACB" w14:textId="0806C970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Teren zawodów zostaje zamknięty dla wszystkich wędkarzy w dniu 24.09.2023</w:t>
      </w:r>
      <w:r w:rsidR="006722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r. w godz. 4.00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÷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15.00.</w:t>
      </w:r>
    </w:p>
    <w:p w14:paraId="415292FB" w14:textId="77777777" w:rsidR="00ED40D7" w:rsidRDefault="00ED40D7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</w:p>
    <w:p w14:paraId="17DD7ABB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SPRAWY ORGANIZACYJNE:</w:t>
      </w:r>
    </w:p>
    <w:p w14:paraId="26BA1FB7" w14:textId="77777777" w:rsidR="00ED40D7" w:rsidRDefault="00ED40D7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</w:p>
    <w:p w14:paraId="4D5F89C5" w14:textId="77777777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 Zbiórka zawodników przed zawodami w dniu 24.09.2023 r. o godzinie 7.00, na łowisku nr 657 OSTRÓG staw nr 5.</w:t>
      </w:r>
    </w:p>
    <w:p w14:paraId="65351FAF" w14:textId="77777777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 </w:t>
      </w:r>
    </w:p>
    <w:p w14:paraId="420D639A" w14:textId="77777777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Program zawodów:</w:t>
      </w:r>
    </w:p>
    <w:p w14:paraId="16B2DB6C" w14:textId="71D16575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1)  godz. 7.00 - 7.15 -     otwarcie zawodów; odprawa z zawodnikami, w tym omówienie </w:t>
      </w:r>
    </w:p>
    <w:p w14:paraId="669874DB" w14:textId="508F69EF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warunków bezpieczeństwa</w:t>
      </w:r>
      <w:r w:rsidR="00672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losowanie stanowisk,</w:t>
      </w:r>
    </w:p>
    <w:p w14:paraId="01C7DF5D" w14:textId="1BADB3A4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2)  godz.   7.15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8.50 - przygotowanie się zawodników do zawodów,</w:t>
      </w:r>
    </w:p>
    <w:p w14:paraId="6BD0922E" w14:textId="0038481A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3)  godz.   8.50 -   9.00</w:t>
      </w:r>
      <w:r w:rsidR="00672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nęcenie wstępne koszyk minimum 15 gr,</w:t>
      </w:r>
    </w:p>
    <w:p w14:paraId="3B84CCAD" w14:textId="77777777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4)  godz.   9.00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14.00 - czas trwania zawodów,</w:t>
      </w:r>
    </w:p>
    <w:p w14:paraId="70ACCADB" w14:textId="09FFBCD6" w:rsidR="00ED40D7" w:rsidRDefault="00000000">
      <w:pPr>
        <w:shd w:val="clear" w:color="auto" w:fill="FFFFFF" w:themeFill="background1"/>
        <w:spacing w:after="0" w:line="240" w:lineRule="auto"/>
        <w:ind w:left="360" w:hanging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5)  godz. 14.45 –15.00 - ogłoszenie wyników zawodów, uroczyste zakończenie </w:t>
      </w:r>
    </w:p>
    <w:p w14:paraId="2FEF34BC" w14:textId="77777777" w:rsidR="00ED40D7" w:rsidRDefault="00000000">
      <w:pPr>
        <w:shd w:val="clear" w:color="auto" w:fill="FFFFFF" w:themeFill="background1"/>
        <w:spacing w:after="0" w:line="240" w:lineRule="auto"/>
        <w:ind w:left="360" w:hanging="360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zawodów.</w:t>
      </w:r>
    </w:p>
    <w:p w14:paraId="06C6EFD6" w14:textId="77777777" w:rsidR="00ED40D7" w:rsidRDefault="00ED40D7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</w:p>
    <w:p w14:paraId="18EB8890" w14:textId="32FC2334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Zawody rozgrywane w kategorii: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open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klasyfikacji indywidualnej.</w:t>
      </w:r>
    </w:p>
    <w:p w14:paraId="1EE2A90C" w14:textId="77777777" w:rsidR="00ED40D7" w:rsidRDefault="00ED40D7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</w:p>
    <w:p w14:paraId="787BF5B1" w14:textId="77777777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Obowiązują następujące sygnały:</w:t>
      </w:r>
    </w:p>
    <w:p w14:paraId="468D7A51" w14:textId="77777777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pierwszy sygnał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na 10 min przed rozpoczęciem zawodów, po którym zawodnik może   </w:t>
      </w:r>
    </w:p>
    <w:p w14:paraId="3C9A485F" w14:textId="0DDF43FB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rozpocząć nęcenie koszykiem,</w:t>
      </w:r>
    </w:p>
    <w:p w14:paraId="05D74147" w14:textId="77777777" w:rsidR="00ED40D7" w:rsidRDefault="00ED40D7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EFEF53" w14:textId="77777777" w:rsidR="00ED40D7" w:rsidRDefault="00ED40D7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BD1546" w14:textId="77777777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2)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drugi sygnał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    oznacza rozpoczęcie zawodów. Po tym sygnale zawodnik rozpoczyna </w:t>
      </w:r>
    </w:p>
    <w:p w14:paraId="38E5FB44" w14:textId="77777777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łowienie,</w:t>
      </w:r>
    </w:p>
    <w:p w14:paraId="69E53B90" w14:textId="77777777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czwarty sygnał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oznacza 5 minut do końca zawodów,</w:t>
      </w:r>
    </w:p>
    <w:p w14:paraId="1A2AF7AE" w14:textId="77777777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piąty sygnał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     oznacza zakończenie zawodów. Po tym sygnale nie zalicza się żadnej       </w:t>
      </w:r>
    </w:p>
    <w:p w14:paraId="7D6C850E" w14:textId="77777777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ryby z wody.</w:t>
      </w:r>
    </w:p>
    <w:p w14:paraId="473968CA" w14:textId="77777777" w:rsidR="00ED40D7" w:rsidRDefault="00ED40D7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</w:p>
    <w:p w14:paraId="0075ED38" w14:textId="64D5CDF9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Zawody zostaną rozegrane na żywej rybie zgodnie z Zasadami Organizacji</w:t>
      </w:r>
      <w:r w:rsidR="00672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Sportu Wędkarskiego.</w:t>
      </w:r>
    </w:p>
    <w:p w14:paraId="471A3D08" w14:textId="77777777" w:rsidR="00ED40D7" w:rsidRDefault="00ED40D7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</w:p>
    <w:p w14:paraId="54A444E2" w14:textId="77777777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Do punktacji zaliczane będą ryby złowione zgodnie z obowiązującymi wymiarami i okresami ochronnymi określonymi w R.A.P.R.</w:t>
      </w:r>
    </w:p>
    <w:p w14:paraId="3CF36366" w14:textId="77777777" w:rsidR="00ED40D7" w:rsidRDefault="00ED40D7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</w:p>
    <w:p w14:paraId="60391CF7" w14:textId="77777777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Obowiązuje następująca punktacja:</w:t>
      </w:r>
    </w:p>
    <w:p w14:paraId="0A191291" w14:textId="77777777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  zawodnik otrzymuje jeden punkt za każdy gram złowionych ryb,</w:t>
      </w:r>
    </w:p>
    <w:p w14:paraId="7EE9E830" w14:textId="77777777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 przedłożenie komisji sędziowskiej ryby niewymiarowej, tytułem kary odlicza się zawodnikowi dwukrotnie większą liczbą punktów jak waga ryb niewymiarowych,</w:t>
      </w:r>
    </w:p>
    <w:p w14:paraId="6E7D7D62" w14:textId="449FFC9F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 za przedłożenie komisji sędziowskiej ryby zabrudzonych ziemi</w:t>
      </w:r>
      <w:r w:rsidR="00672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zanętą tytułem kary odlicza się zawodnikowi 5% punktów z liczby punktów uzyskanych</w:t>
      </w:r>
    </w:p>
    <w:p w14:paraId="5F4013DB" w14:textId="794BBF64" w:rsidR="00ED40D7" w:rsidRDefault="00000000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 przyjmuje się zasadę</w:t>
      </w:r>
      <w:r w:rsidR="00672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do klasyfikacji zawodów zalicza się ryby zacięte i wyholowane pomiędzy sygnałami rozpoczęcia i zakończenia zawodów.</w:t>
      </w:r>
    </w:p>
    <w:p w14:paraId="3846B11E" w14:textId="77777777" w:rsidR="00ED40D7" w:rsidRDefault="00ED40D7">
      <w:pPr>
        <w:shd w:val="clear" w:color="auto" w:fill="FFFFFF" w:themeFill="background1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</w:p>
    <w:p w14:paraId="0B05AFB5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Zawodnik zostaje zdyskwalifikowany za:</w:t>
      </w:r>
    </w:p>
    <w:p w14:paraId="74326421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 −  wchodzenie do wody w czasie przygotowania do zawodów lub w czasie ich trwania; </w:t>
      </w:r>
    </w:p>
    <w:p w14:paraId="4C383ABA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−   przesiewanie, przecieranie lub mieszanie mikserem elektrycznym zanęt po dokonanej   </w:t>
      </w:r>
    </w:p>
    <w:p w14:paraId="2431CB69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     kontroli oraz dowilżanie zanęt po kontroli przed sygnałem „wolno nęcić”; </w:t>
      </w:r>
    </w:p>
    <w:p w14:paraId="25554CD1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−   zabranie złowionej ryby w czasie przygotowania do zawodów lub podczas mierzenia </w:t>
      </w:r>
    </w:p>
    <w:p w14:paraId="5470C750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     gruntu; </w:t>
      </w:r>
    </w:p>
    <w:p w14:paraId="059B3CA8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−   nęcenie ryb przed sygnałem do nęcenia; − używanie sprzętu niezgodnego z wymogami </w:t>
      </w:r>
    </w:p>
    <w:p w14:paraId="2F729E6C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     regulaminu; </w:t>
      </w:r>
    </w:p>
    <w:p w14:paraId="5B346136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−  łowienie w pasie neutralnym lub na sąsiednim stanowisku, pomimo jednokrotnego </w:t>
      </w:r>
    </w:p>
    <w:p w14:paraId="03823581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     zwrócenia uwagi przez sędziego; </w:t>
      </w:r>
    </w:p>
    <w:p w14:paraId="354B4405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−  opuszczenie stanowiska bez zgłoszenia tego faktu sędziemu i bez ważnej przyczyny; − </w:t>
      </w:r>
    </w:p>
    <w:p w14:paraId="237D4976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     używanie echosond oraz środków łączności podczas trwania tury zawodów; </w:t>
      </w:r>
    </w:p>
    <w:p w14:paraId="1877FEF3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−   używanie przynęt pęczkowanych lub przyklejanych do haczyka; </w:t>
      </w:r>
    </w:p>
    <w:p w14:paraId="4E7C63E7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−   wyrzucenie do łowiska nadwyżki zanęt lub przynęt po oficjalnym treningu lub po turze </w:t>
      </w:r>
    </w:p>
    <w:p w14:paraId="15117488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     zawodów; </w:t>
      </w:r>
    </w:p>
    <w:p w14:paraId="59B03030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−   przedłożenie komisji sędziowskiej ryby objętej okresem ochronnym; </w:t>
      </w:r>
    </w:p>
    <w:p w14:paraId="573596C6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−   nieprzestrzeganie regulaminu zawodów lub ustaleń podjętych w czasie odprawy </w:t>
      </w:r>
    </w:p>
    <w:p w14:paraId="3DE61501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     technicznej. </w:t>
      </w:r>
    </w:p>
    <w:p w14:paraId="3EC0907E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54C5F"/>
          <w:sz w:val="24"/>
          <w:szCs w:val="24"/>
          <w:u w:val="single"/>
          <w:lang w:eastAsia="pl-PL"/>
        </w:rPr>
        <w:t>12. Zawodnik zostaje zdyskwalifikowany w całych zawodach za:</w:t>
      </w:r>
    </w:p>
    <w:p w14:paraId="7C741666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− stawienie się na zawody w niepełnej dyspozycji psychofizycznej lub używanie środków </w:t>
      </w:r>
    </w:p>
    <w:p w14:paraId="0C8C4516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   zmniejszających tę dyspozycję w czasie trwania zawodów; </w:t>
      </w:r>
    </w:p>
    <w:p w14:paraId="7C43248C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− niesportowe lub nieetyczne zachowanie się zawodnika w stosunku do organizatora, </w:t>
      </w:r>
    </w:p>
    <w:p w14:paraId="36DDFA9B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   sędziego czy innych zawodników (po jednokrotnym zwróceniu uwagi przez sędziego); </w:t>
      </w:r>
    </w:p>
    <w:p w14:paraId="7CE3EDF0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− za wnoszenie lub posiadanie na stanowisku dodatkowej (ponad wyznaczony limit) zanęty </w:t>
      </w:r>
    </w:p>
    <w:p w14:paraId="4F2C0407" w14:textId="77777777" w:rsidR="00ED40D7" w:rsidRDefault="0000000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  <w:t xml:space="preserve">   lub przynęty po dokonanej kontroli przez komisję techniczną; </w:t>
      </w:r>
    </w:p>
    <w:p w14:paraId="66A3537D" w14:textId="77777777" w:rsidR="00ED40D7" w:rsidRDefault="00ED40D7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</w:p>
    <w:p w14:paraId="22C6BF2C" w14:textId="77777777" w:rsidR="00ED40D7" w:rsidRDefault="00ED40D7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</w:p>
    <w:p w14:paraId="3DA0CFE1" w14:textId="77777777" w:rsidR="00ED40D7" w:rsidRDefault="00ED40D7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4C5F"/>
          <w:sz w:val="24"/>
          <w:szCs w:val="24"/>
          <w:lang w:eastAsia="pl-PL"/>
        </w:rPr>
      </w:pPr>
    </w:p>
    <w:p w14:paraId="5D53BCDC" w14:textId="77777777" w:rsidR="00ED40D7" w:rsidRDefault="00ED40D7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ED40D7">
      <w:pgSz w:w="11906" w:h="16838"/>
      <w:pgMar w:top="1417" w:right="1191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D7"/>
    <w:rsid w:val="005C7E94"/>
    <w:rsid w:val="00672228"/>
    <w:rsid w:val="00E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7043"/>
  <w15:docId w15:val="{84B9A916-D021-41F6-BE90-B14F2719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CF3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733CC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33CCD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3CC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33CCD"/>
    <w:rPr>
      <w:i/>
      <w:iCs/>
    </w:rPr>
  </w:style>
  <w:style w:type="character" w:customStyle="1" w:styleId="data">
    <w:name w:val="data"/>
    <w:basedOn w:val="Domylnaczcionkaakapitu"/>
    <w:qFormat/>
    <w:rsid w:val="00733CCD"/>
  </w:style>
  <w:style w:type="character" w:styleId="Pogrubienie">
    <w:name w:val="Strong"/>
    <w:basedOn w:val="Domylnaczcionkaakapitu"/>
    <w:uiPriority w:val="22"/>
    <w:qFormat/>
    <w:rsid w:val="00733CCD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733C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3C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733C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3C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3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pzw.org.pl/pliki/prezentacje/1638/wiadomosci/137320/kom_sp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3841</Characters>
  <Application>Microsoft Office Word</Application>
  <DocSecurity>0</DocSecurity>
  <Lines>32</Lines>
  <Paragraphs>8</Paragraphs>
  <ScaleCrop>false</ScaleCrop>
  <Company>Toshiba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dc:description/>
  <cp:lastModifiedBy>YanoLi</cp:lastModifiedBy>
  <cp:revision>4</cp:revision>
  <dcterms:created xsi:type="dcterms:W3CDTF">2023-09-14T14:53:00Z</dcterms:created>
  <dcterms:modified xsi:type="dcterms:W3CDTF">2023-09-14T14:58:00Z</dcterms:modified>
  <dc:language>pl-PL</dc:language>
</cp:coreProperties>
</file>